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D2CC" w14:textId="77777777" w:rsidR="00DC14C1" w:rsidRDefault="00DC14C1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SECTION </w:t>
      </w:r>
      <w:r w:rsidR="00EB3C9D">
        <w:rPr>
          <w:rFonts w:ascii="Arial-BoldMT" w:hAnsi="Arial-BoldMT" w:cs="Arial-BoldMT"/>
          <w:b/>
          <w:bCs/>
          <w:sz w:val="20"/>
          <w:szCs w:val="20"/>
        </w:rPr>
        <w:t>12 48 16</w:t>
      </w:r>
    </w:p>
    <w:p w14:paraId="35D0A3AB" w14:textId="77777777" w:rsidR="00DC14C1" w:rsidRDefault="00EB3C9D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Entrance Gr</w:t>
      </w:r>
      <w:r w:rsidR="00AE36B3">
        <w:rPr>
          <w:rFonts w:ascii="Arial-BoldMT" w:hAnsi="Arial-BoldMT" w:cs="Arial-BoldMT"/>
          <w:b/>
          <w:bCs/>
          <w:sz w:val="20"/>
          <w:szCs w:val="20"/>
        </w:rPr>
        <w:t>ille</w:t>
      </w:r>
      <w:r w:rsidR="00DC14C1">
        <w:rPr>
          <w:rFonts w:ascii="Arial-BoldMT" w:hAnsi="Arial-BoldMT" w:cs="Arial-BoldMT"/>
          <w:b/>
          <w:bCs/>
          <w:sz w:val="20"/>
          <w:szCs w:val="20"/>
        </w:rPr>
        <w:t xml:space="preserve"> - Profile Bar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</w:p>
    <w:p w14:paraId="20239C82" w14:textId="5074754E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08D1A8F2" w14:textId="77777777" w:rsidR="000D4DF0" w:rsidRDefault="000D4DF0" w:rsidP="000D4DF0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Guidance - Specifier please cho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o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se (1) option 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in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 each of the highlighted areas and remove remaining choices</w:t>
      </w:r>
      <w:r>
        <w:rPr>
          <w:rFonts w:ascii="Arial-BoldMT" w:hAnsi="Arial-BoldMT" w:cs="Arial-BoldMT"/>
          <w:b/>
          <w:bCs/>
          <w:sz w:val="20"/>
          <w:szCs w:val="20"/>
        </w:rPr>
        <w:t>.</w:t>
      </w:r>
    </w:p>
    <w:p w14:paraId="1EC50EB3" w14:textId="77777777" w:rsidR="000D4DF0" w:rsidRDefault="000D4DF0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3780590D" w14:textId="12DC927F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1: General</w:t>
      </w:r>
    </w:p>
    <w:p w14:paraId="32ECE083" w14:textId="77777777" w:rsidR="000D4DF0" w:rsidRDefault="000D4DF0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5C821749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1.1 Summary</w:t>
      </w:r>
    </w:p>
    <w:p w14:paraId="55C23394" w14:textId="77777777" w:rsidR="00DC14C1" w:rsidRDefault="00DC14C1" w:rsidP="000D4DF0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Provide stainless steel grating panels as shown and specified, in accordance with the requirements of the Contract Documents and Drawings.</w:t>
      </w:r>
    </w:p>
    <w:p w14:paraId="1641905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6C4ABF01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1.2 Related Sections</w:t>
      </w:r>
    </w:p>
    <w:p w14:paraId="0A8E7710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Section XXXX – Submittals</w:t>
      </w:r>
    </w:p>
    <w:p w14:paraId="167A514B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6D8D71BA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1.3 Submittals</w:t>
      </w:r>
    </w:p>
    <w:p w14:paraId="0F3BCCF0" w14:textId="77777777" w:rsidR="000D4DF0" w:rsidRDefault="000D4DF0" w:rsidP="000D4DF0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Submit a Quality Manual showing evidence of being an ISO 9001 certified company.</w:t>
      </w:r>
    </w:p>
    <w:p w14:paraId="0431C565" w14:textId="77777777" w:rsidR="000D4DF0" w:rsidRDefault="000D4DF0" w:rsidP="000D4DF0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shop drawings showing compliance with the specifications including layout of unit with required sectioning, framing, support system, mounting type and locations along with tolerances, prior to manufacturing of grating. </w:t>
      </w:r>
    </w:p>
    <w:p w14:paraId="046E5BA2" w14:textId="77777777" w:rsidR="000D4DF0" w:rsidRDefault="000D4DF0" w:rsidP="000D4DF0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design calculations, by a registered ENGINEER, including loading conditions, support design, and deflection calculations of the </w:t>
      </w:r>
      <w:proofErr w:type="gramStart"/>
      <w:r>
        <w:rPr>
          <w:rFonts w:ascii="ArialMT" w:hAnsi="ArialMT" w:cs="ArialMT"/>
          <w:sz w:val="20"/>
          <w:szCs w:val="20"/>
        </w:rPr>
        <w:t>stainless steel</w:t>
      </w:r>
      <w:proofErr w:type="gramEnd"/>
      <w:r>
        <w:rPr>
          <w:rFonts w:ascii="ArialMT" w:hAnsi="ArialMT" w:cs="ArialMT"/>
          <w:sz w:val="20"/>
          <w:szCs w:val="20"/>
        </w:rPr>
        <w:t xml:space="preserve"> grating panels.</w:t>
      </w:r>
    </w:p>
    <w:p w14:paraId="05B491F6" w14:textId="5FC064C3" w:rsidR="00DC14C1" w:rsidRDefault="000D4DF0" w:rsidP="000D4DF0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4" x 4" standard sample size can be submitted for verification </w:t>
      </w:r>
      <w:proofErr w:type="gramStart"/>
      <w:r>
        <w:rPr>
          <w:rFonts w:ascii="ArialMT" w:hAnsi="ArialMT" w:cs="ArialMT"/>
          <w:sz w:val="20"/>
          <w:szCs w:val="20"/>
        </w:rPr>
        <w:t>purposes</w:t>
      </w:r>
      <w:proofErr w:type="gramEnd"/>
    </w:p>
    <w:p w14:paraId="7B5039F2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1.4 Warranty</w:t>
      </w:r>
    </w:p>
    <w:p w14:paraId="45970190" w14:textId="77777777" w:rsidR="000D4DF0" w:rsidRDefault="000D4DF0" w:rsidP="000D4DF0">
      <w:pPr>
        <w:pStyle w:val="BasicParagraph"/>
        <w:numPr>
          <w:ilvl w:val="0"/>
          <w:numId w:val="2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Manufacturing Warranty Period: One year from acceptance and furnish owner items found to be defective within the </w:t>
      </w:r>
      <w:proofErr w:type="gramStart"/>
      <w:r>
        <w:rPr>
          <w:rFonts w:ascii="ArialMT" w:hAnsi="ArialMT" w:cs="ArialMT"/>
          <w:sz w:val="20"/>
          <w:szCs w:val="20"/>
        </w:rPr>
        <w:t>one year</w:t>
      </w:r>
      <w:proofErr w:type="gramEnd"/>
      <w:r>
        <w:rPr>
          <w:rFonts w:ascii="ArialMT" w:hAnsi="ArialMT" w:cs="ArialMT"/>
          <w:sz w:val="20"/>
          <w:szCs w:val="20"/>
        </w:rPr>
        <w:t xml:space="preserve"> period.</w:t>
      </w:r>
    </w:p>
    <w:p w14:paraId="4D23CD8C" w14:textId="77777777" w:rsidR="000D4DF0" w:rsidRDefault="000D4DF0" w:rsidP="000D4DF0">
      <w:pPr>
        <w:pStyle w:val="BasicParagraph"/>
        <w:numPr>
          <w:ilvl w:val="0"/>
          <w:numId w:val="2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Extended warranties are available at additional cost and must be approved by management prior to receipt of purchase order.</w:t>
      </w:r>
    </w:p>
    <w:p w14:paraId="5C9CA604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0099C8A4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1.5 Quality Assurance</w:t>
      </w:r>
    </w:p>
    <w:p w14:paraId="372B390C" w14:textId="73371AE6" w:rsidR="00DC14C1" w:rsidRDefault="00DC14C1" w:rsidP="000D4DF0">
      <w:pPr>
        <w:pStyle w:val="BasicParagraph"/>
        <w:numPr>
          <w:ilvl w:val="0"/>
          <w:numId w:val="32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Grating shall be manufactured by an ISO 9001-20</w:t>
      </w:r>
      <w:r w:rsidR="000D4DF0">
        <w:rPr>
          <w:rFonts w:ascii="ArialMT" w:hAnsi="ArialMT" w:cs="ArialMT"/>
          <w:sz w:val="20"/>
          <w:szCs w:val="20"/>
        </w:rPr>
        <w:t>15</w:t>
      </w:r>
      <w:r>
        <w:rPr>
          <w:rFonts w:ascii="ArialMT" w:hAnsi="ArialMT" w:cs="ArialMT"/>
          <w:sz w:val="20"/>
          <w:szCs w:val="20"/>
        </w:rPr>
        <w:t xml:space="preserve"> Certified company, fabricated by ASME Section IX Certified welders. </w:t>
      </w:r>
    </w:p>
    <w:p w14:paraId="10385971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0F3763DE" w14:textId="18B3C231" w:rsidR="000D4DF0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2: Products</w:t>
      </w:r>
    </w:p>
    <w:p w14:paraId="3170D30A" w14:textId="21D851D3" w:rsidR="00EC756E" w:rsidRDefault="00EC756E" w:rsidP="00EC756E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2.</w:t>
      </w:r>
      <w:r w:rsidRPr="00EC756E">
        <w:rPr>
          <w:rFonts w:ascii="Arial-BoldMT" w:hAnsi="Arial-BoldMT" w:cs="Arial-BoldMT"/>
          <w:b/>
          <w:bCs/>
          <w:sz w:val="20"/>
          <w:szCs w:val="20"/>
        </w:rPr>
        <w:t>01 Manufacturers</w:t>
      </w:r>
    </w:p>
    <w:p w14:paraId="6402EF94" w14:textId="469ABBFB" w:rsidR="00DC14C1" w:rsidRDefault="00DC14C1" w:rsidP="00EC756E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Hendrick Architectural Products</w:t>
      </w:r>
      <w:r>
        <w:rPr>
          <w:rFonts w:ascii="ArialMT" w:hAnsi="ArialMT" w:cs="ArialMT"/>
          <w:sz w:val="20"/>
          <w:szCs w:val="20"/>
        </w:rPr>
        <w:t>, Carbondale, PA                                                   email: sales@hendrickarchproducts.com, phone: 877-840-0881, fax: 570-282-1506</w:t>
      </w:r>
    </w:p>
    <w:p w14:paraId="1880AAF9" w14:textId="77777777" w:rsidR="00EC756E" w:rsidRDefault="00EC756E" w:rsidP="00EC756E">
      <w:pPr>
        <w:pStyle w:val="BasicParagraph"/>
        <w:rPr>
          <w:rFonts w:ascii="ArialMT" w:hAnsi="ArialMT" w:cs="ArialMT"/>
          <w:sz w:val="20"/>
          <w:szCs w:val="20"/>
        </w:rPr>
      </w:pPr>
      <w:r w:rsidRPr="00EC756E">
        <w:rPr>
          <w:rFonts w:ascii="ArialMT" w:hAnsi="ArialMT" w:cs="ArialMT"/>
          <w:b/>
          <w:bCs/>
          <w:sz w:val="20"/>
          <w:szCs w:val="20"/>
        </w:rPr>
        <w:t>2.02 Materials</w:t>
      </w:r>
      <w:r>
        <w:rPr>
          <w:rFonts w:ascii="ArialMT" w:hAnsi="ArialMT" w:cs="ArialMT"/>
          <w:sz w:val="20"/>
          <w:szCs w:val="20"/>
        </w:rPr>
        <w:t xml:space="preserve"> </w:t>
      </w:r>
    </w:p>
    <w:p w14:paraId="2F4B9415" w14:textId="1D31BF32" w:rsidR="00DC14C1" w:rsidRDefault="00DC14C1" w:rsidP="00EC756E">
      <w:pPr>
        <w:pStyle w:val="BasicParagraph"/>
        <w:numPr>
          <w:ilvl w:val="0"/>
          <w:numId w:val="35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Construction: Floor Panels shall consist of precision spaced, mechanically interlocked profile wires and U-clip supports from Type 304 stainless steel.  The traffic surface shall be of smooth profile bar shape with inwardly enlarging openings to minimize the likelihood of debris entrapment. </w:t>
      </w:r>
    </w:p>
    <w:p w14:paraId="25B21A53" w14:textId="003D8982" w:rsidR="00DC14C1" w:rsidRDefault="00DC14C1" w:rsidP="00EC756E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</w:rPr>
      </w:pPr>
      <w:r w:rsidRPr="00EC756E">
        <w:rPr>
          <w:rFonts w:ascii="ArialMT" w:hAnsi="ArialMT" w:cs="ArialMT"/>
          <w:sz w:val="20"/>
          <w:szCs w:val="20"/>
          <w:highlight w:val="yellow"/>
        </w:rPr>
        <w:t>304</w:t>
      </w:r>
      <w:r w:rsidR="00EB3C9D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stainless </w:t>
      </w:r>
      <w:proofErr w:type="gramStart"/>
      <w:r>
        <w:rPr>
          <w:rFonts w:ascii="ArialMT" w:hAnsi="ArialMT" w:cs="ArialMT"/>
          <w:sz w:val="20"/>
          <w:szCs w:val="20"/>
        </w:rPr>
        <w:t>steel .</w:t>
      </w:r>
      <w:proofErr w:type="gramEnd"/>
      <w:r>
        <w:rPr>
          <w:rFonts w:ascii="ArialMT" w:hAnsi="ArialMT" w:cs="ArialMT"/>
          <w:sz w:val="20"/>
          <w:szCs w:val="20"/>
        </w:rPr>
        <w:t xml:space="preserve"> </w:t>
      </w:r>
      <w:r w:rsidR="00EB3C9D">
        <w:rPr>
          <w:rFonts w:ascii="ArialMT" w:hAnsi="ArialMT" w:cs="ArialMT"/>
          <w:sz w:val="20"/>
          <w:szCs w:val="20"/>
        </w:rPr>
        <w:t>Bars</w:t>
      </w:r>
      <w:r>
        <w:rPr>
          <w:rFonts w:ascii="ArialMT" w:hAnsi="ArialMT" w:cs="ArialMT"/>
          <w:sz w:val="20"/>
          <w:szCs w:val="20"/>
        </w:rPr>
        <w:t xml:space="preserve"> to be </w:t>
      </w:r>
      <w:r w:rsidR="00781333">
        <w:rPr>
          <w:rFonts w:ascii="ArialMT" w:hAnsi="ArialMT" w:cs="ArialMT"/>
          <w:sz w:val="20"/>
          <w:szCs w:val="20"/>
          <w:highlight w:val="yellow"/>
        </w:rPr>
        <w:t>B-12</w:t>
      </w:r>
      <w:r w:rsidR="00E20357">
        <w:rPr>
          <w:rFonts w:ascii="ArialMT" w:hAnsi="ArialMT" w:cs="ArialMT"/>
          <w:sz w:val="20"/>
          <w:szCs w:val="20"/>
          <w:highlight w:val="yellow"/>
        </w:rPr>
        <w:t>S</w:t>
      </w:r>
      <w:r w:rsidR="00EB3C9D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and mechanically interlocked using a U-clip support structure and spaced .187</w:t>
      </w:r>
      <w:r w:rsidR="000D4DF0">
        <w:rPr>
          <w:rFonts w:ascii="ArialMT" w:hAnsi="ArialMT" w:cs="ArialMT"/>
          <w:sz w:val="20"/>
          <w:szCs w:val="20"/>
        </w:rPr>
        <w:t xml:space="preserve"> inches</w:t>
      </w:r>
      <w:r>
        <w:rPr>
          <w:rFonts w:ascii="ArialMT" w:hAnsi="ArialMT" w:cs="ArialMT"/>
          <w:sz w:val="20"/>
          <w:szCs w:val="20"/>
        </w:rPr>
        <w:t xml:space="preserve"> (4.75mm) apart.       </w:t>
      </w:r>
    </w:p>
    <w:p w14:paraId="20036565" w14:textId="5F6E68D0" w:rsidR="000D4DF0" w:rsidRDefault="00DC14C1" w:rsidP="00EC756E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</w:rPr>
      </w:pPr>
      <w:r w:rsidRPr="000D4DF0">
        <w:rPr>
          <w:rFonts w:ascii="ArialMT" w:hAnsi="ArialMT" w:cs="ArialMT"/>
          <w:sz w:val="20"/>
          <w:szCs w:val="20"/>
        </w:rPr>
        <w:t xml:space="preserve">Bars and Opening: The surface bars shall be Hendrick Screen Co. No. </w:t>
      </w:r>
      <w:r w:rsidR="00781333" w:rsidRPr="000D4DF0">
        <w:rPr>
          <w:rFonts w:ascii="ArialMT" w:hAnsi="ArialMT" w:cs="ArialMT"/>
          <w:sz w:val="20"/>
          <w:szCs w:val="20"/>
          <w:highlight w:val="yellow"/>
        </w:rPr>
        <w:t>B-12S</w:t>
      </w:r>
      <w:r w:rsidR="00781333" w:rsidRPr="000D4DF0">
        <w:rPr>
          <w:rFonts w:ascii="ArialMT" w:hAnsi="ArialMT" w:cs="ArialMT"/>
          <w:sz w:val="20"/>
          <w:szCs w:val="20"/>
        </w:rPr>
        <w:t xml:space="preserve"> </w:t>
      </w:r>
      <w:r w:rsidRPr="000D4DF0">
        <w:rPr>
          <w:rFonts w:ascii="ArialMT" w:hAnsi="ArialMT" w:cs="ArialMT"/>
          <w:sz w:val="20"/>
          <w:szCs w:val="20"/>
        </w:rPr>
        <w:t xml:space="preserve">Profile Bar. The tread surface opening shall be </w:t>
      </w:r>
      <w:r w:rsidRPr="000D4DF0">
        <w:rPr>
          <w:rFonts w:ascii="ArialMT" w:hAnsi="ArialMT" w:cs="ArialMT"/>
          <w:sz w:val="20"/>
          <w:szCs w:val="20"/>
          <w:highlight w:val="yellow"/>
        </w:rPr>
        <w:t>.187</w:t>
      </w:r>
      <w:r w:rsidR="00B720BF" w:rsidRPr="000D4DF0">
        <w:rPr>
          <w:rFonts w:ascii="ArialMT" w:hAnsi="ArialMT" w:cs="ArialMT"/>
          <w:sz w:val="20"/>
          <w:szCs w:val="20"/>
        </w:rPr>
        <w:t xml:space="preserve"> i</w:t>
      </w:r>
      <w:r w:rsidRPr="000D4DF0">
        <w:rPr>
          <w:rFonts w:ascii="ArialMT" w:hAnsi="ArialMT" w:cs="ArialMT"/>
          <w:sz w:val="20"/>
          <w:szCs w:val="20"/>
        </w:rPr>
        <w:t>nches</w:t>
      </w:r>
      <w:r w:rsidR="000D4DF0">
        <w:rPr>
          <w:rFonts w:ascii="ArialMT" w:hAnsi="ArialMT" w:cs="ArialMT"/>
          <w:sz w:val="20"/>
          <w:szCs w:val="20"/>
        </w:rPr>
        <w:t xml:space="preserve"> or t</w:t>
      </w:r>
      <w:r w:rsidRPr="000D4DF0">
        <w:rPr>
          <w:rFonts w:ascii="ArialMT" w:hAnsi="ArialMT" w:cs="ArialMT"/>
          <w:sz w:val="20"/>
          <w:szCs w:val="20"/>
        </w:rPr>
        <w:t xml:space="preserve">he open area for this opening shall be </w:t>
      </w:r>
      <w:r w:rsidR="00E20357" w:rsidRPr="00E20357">
        <w:rPr>
          <w:rFonts w:ascii="ArialMT" w:hAnsi="ArialMT" w:cs="ArialMT"/>
          <w:sz w:val="20"/>
          <w:szCs w:val="20"/>
          <w:highlight w:val="yellow"/>
        </w:rPr>
        <w:t>50</w:t>
      </w:r>
      <w:r w:rsidR="00934840" w:rsidRPr="000D4DF0">
        <w:rPr>
          <w:rFonts w:ascii="ArialMT" w:hAnsi="ArialMT" w:cs="ArialMT"/>
          <w:sz w:val="20"/>
          <w:szCs w:val="20"/>
          <w:highlight w:val="yellow"/>
        </w:rPr>
        <w:t>%</w:t>
      </w:r>
      <w:r w:rsidRPr="000D4DF0">
        <w:rPr>
          <w:rFonts w:ascii="ArialMT" w:hAnsi="ArialMT" w:cs="ArialMT"/>
          <w:sz w:val="20"/>
          <w:szCs w:val="20"/>
        </w:rPr>
        <w:t xml:space="preserve">. Opening size shall be controlled and continuously monitored during manufacture. </w:t>
      </w:r>
    </w:p>
    <w:p w14:paraId="04732A91" w14:textId="77777777" w:rsidR="000D4DF0" w:rsidRDefault="000D4DF0" w:rsidP="00EC756E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</w:t>
      </w:r>
      <w:r w:rsidR="00DC14C1" w:rsidRPr="000D4DF0">
        <w:rPr>
          <w:rFonts w:ascii="ArialMT" w:hAnsi="ArialMT" w:cs="ArialMT"/>
          <w:sz w:val="20"/>
          <w:szCs w:val="20"/>
        </w:rPr>
        <w:t xml:space="preserve">he maximum opening between the wires is </w:t>
      </w:r>
      <w:r w:rsidR="00DC14C1" w:rsidRPr="000D4DF0">
        <w:rPr>
          <w:rFonts w:ascii="ArialMT" w:hAnsi="ArialMT" w:cs="ArialMT"/>
          <w:sz w:val="20"/>
          <w:szCs w:val="20"/>
          <w:highlight w:val="yellow"/>
        </w:rPr>
        <w:t>3/16”</w:t>
      </w:r>
      <w:r w:rsidR="00781333" w:rsidRPr="000D4DF0">
        <w:rPr>
          <w:rFonts w:ascii="ArialMT" w:hAnsi="ArialMT" w:cs="ArialMT"/>
          <w:sz w:val="20"/>
          <w:szCs w:val="20"/>
        </w:rPr>
        <w:t xml:space="preserve"> to be considered high heel safe</w:t>
      </w:r>
      <w:r w:rsidR="00DC14C1" w:rsidRPr="000D4DF0">
        <w:rPr>
          <w:rFonts w:ascii="ArialMT" w:hAnsi="ArialMT" w:cs="ArialMT"/>
          <w:sz w:val="20"/>
          <w:szCs w:val="20"/>
        </w:rPr>
        <w:t xml:space="preserve">. </w:t>
      </w:r>
    </w:p>
    <w:p w14:paraId="2F9FE3B1" w14:textId="4E6499F5" w:rsidR="00DC14C1" w:rsidRPr="000D4DF0" w:rsidRDefault="00DC14C1" w:rsidP="00EC756E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</w:rPr>
      </w:pPr>
      <w:r w:rsidRPr="000D4DF0">
        <w:rPr>
          <w:rFonts w:ascii="ArialMT" w:hAnsi="ArialMT" w:cs="ArialMT"/>
          <w:sz w:val="20"/>
          <w:szCs w:val="20"/>
        </w:rPr>
        <w:t>The direction of walking or flow must be perpendi</w:t>
      </w:r>
      <w:r w:rsidR="00B720BF" w:rsidRPr="000D4DF0">
        <w:rPr>
          <w:rFonts w:ascii="ArialMT" w:hAnsi="ArialMT" w:cs="ArialMT"/>
          <w:sz w:val="20"/>
          <w:szCs w:val="20"/>
        </w:rPr>
        <w:t xml:space="preserve">cular to the wire direction. </w:t>
      </w:r>
    </w:p>
    <w:p w14:paraId="1936DA7E" w14:textId="77777777" w:rsidR="00E07A59" w:rsidRDefault="00E07A59" w:rsidP="00EC756E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lastRenderedPageBreak/>
        <w:t>Supports: U-clip supports will be spaced on approx. 3" centers.</w:t>
      </w:r>
    </w:p>
    <w:p w14:paraId="1766F7FE" w14:textId="77777777" w:rsidR="00EC756E" w:rsidRPr="00EC756E" w:rsidRDefault="00EC756E" w:rsidP="00EC756E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r w:rsidRPr="00EC756E">
        <w:rPr>
          <w:rFonts w:ascii="ArialMT" w:hAnsi="ArialMT" w:cs="ArialMT"/>
          <w:b/>
          <w:bCs/>
          <w:sz w:val="20"/>
          <w:szCs w:val="20"/>
        </w:rPr>
        <w:t>2.03 Mounting</w:t>
      </w:r>
    </w:p>
    <w:p w14:paraId="15B0DF6F" w14:textId="5A071C6D" w:rsidR="00DC14C1" w:rsidRDefault="00DC14C1" w:rsidP="00EC756E">
      <w:pPr>
        <w:pStyle w:val="BasicParagraph"/>
        <w:numPr>
          <w:ilvl w:val="0"/>
          <w:numId w:val="37"/>
        </w:numPr>
        <w:rPr>
          <w:rFonts w:ascii="ArialMT" w:hAnsi="ArialMT" w:cs="ArialMT"/>
          <w:sz w:val="20"/>
          <w:szCs w:val="20"/>
        </w:rPr>
      </w:pPr>
      <w:r w:rsidRPr="000D4DF0">
        <w:rPr>
          <w:rFonts w:ascii="ArialMT" w:hAnsi="ArialMT" w:cs="ArialMT"/>
          <w:sz w:val="20"/>
          <w:szCs w:val="20"/>
          <w:highlight w:val="yellow"/>
        </w:rPr>
        <w:t>(a) Hidden Mounting Tabs with slotted holes type 304</w:t>
      </w:r>
      <w:r w:rsidR="00E20357">
        <w:rPr>
          <w:rFonts w:ascii="ArialMT" w:hAnsi="ArialMT" w:cs="ArialMT"/>
          <w:sz w:val="20"/>
          <w:szCs w:val="20"/>
          <w:highlight w:val="yellow"/>
        </w:rPr>
        <w:t xml:space="preserve"> </w:t>
      </w:r>
      <w:r w:rsidRPr="000D4DF0">
        <w:rPr>
          <w:rFonts w:ascii="ArialMT" w:hAnsi="ArialMT" w:cs="ArialMT"/>
          <w:sz w:val="20"/>
          <w:szCs w:val="20"/>
          <w:highlight w:val="yellow"/>
        </w:rPr>
        <w:t xml:space="preserve">stainless steel to secure screen to concrete surface. </w:t>
      </w:r>
    </w:p>
    <w:p w14:paraId="7E9528E8" w14:textId="72B5473C" w:rsidR="00EC756E" w:rsidRPr="00746F88" w:rsidRDefault="00EC756E" w:rsidP="00EC756E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r w:rsidRPr="00746F88">
        <w:rPr>
          <w:rFonts w:ascii="ArialMT" w:hAnsi="ArialMT" w:cs="ArialMT"/>
          <w:b/>
          <w:bCs/>
          <w:sz w:val="20"/>
          <w:szCs w:val="20"/>
        </w:rPr>
        <w:t>2.0</w:t>
      </w:r>
      <w:r>
        <w:rPr>
          <w:rFonts w:ascii="ArialMT" w:hAnsi="ArialMT" w:cs="ArialMT"/>
          <w:b/>
          <w:bCs/>
          <w:sz w:val="20"/>
          <w:szCs w:val="20"/>
        </w:rPr>
        <w:t>4</w:t>
      </w:r>
      <w:r w:rsidRPr="00746F88">
        <w:rPr>
          <w:rFonts w:ascii="ArialMT" w:hAnsi="ArialMT" w:cs="ArialMT"/>
          <w:b/>
          <w:bCs/>
          <w:sz w:val="20"/>
          <w:szCs w:val="20"/>
        </w:rPr>
        <w:t xml:space="preserve"> Framing</w:t>
      </w:r>
    </w:p>
    <w:p w14:paraId="3B4F3BB3" w14:textId="0B7FE68D" w:rsidR="00EC756E" w:rsidRDefault="00EC756E" w:rsidP="00EC756E">
      <w:pPr>
        <w:pStyle w:val="BasicParagraph"/>
        <w:numPr>
          <w:ilvl w:val="0"/>
          <w:numId w:val="3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Perimeter angle frame from 1/8" thick </w:t>
      </w:r>
      <w:r w:rsidRPr="004771BC">
        <w:rPr>
          <w:rFonts w:ascii="ArialMT" w:hAnsi="ArialMT" w:cs="ArialMT"/>
          <w:sz w:val="20"/>
          <w:szCs w:val="20"/>
          <w:highlight w:val="yellow"/>
        </w:rPr>
        <w:t>304</w:t>
      </w:r>
      <w:r>
        <w:rPr>
          <w:rFonts w:ascii="ArialMT" w:hAnsi="ArialMT" w:cs="ArialMT"/>
          <w:sz w:val="20"/>
          <w:szCs w:val="20"/>
        </w:rPr>
        <w:t xml:space="preserve"> stainless </w:t>
      </w:r>
      <w:proofErr w:type="gramStart"/>
      <w:r>
        <w:rPr>
          <w:rFonts w:ascii="ArialMT" w:hAnsi="ArialMT" w:cs="ArialMT"/>
          <w:sz w:val="20"/>
          <w:szCs w:val="20"/>
        </w:rPr>
        <w:t>steel</w:t>
      </w:r>
      <w:proofErr w:type="gramEnd"/>
      <w:r>
        <w:rPr>
          <w:rFonts w:ascii="ArialMT" w:hAnsi="ArialMT" w:cs="ArialMT"/>
          <w:sz w:val="20"/>
          <w:szCs w:val="20"/>
        </w:rPr>
        <w:t xml:space="preserve"> </w:t>
      </w:r>
      <w:r w:rsidRPr="004771BC">
        <w:rPr>
          <w:rFonts w:ascii="ArialMT" w:hAnsi="ArialMT" w:cs="ArialMT"/>
          <w:sz w:val="20"/>
          <w:szCs w:val="20"/>
          <w:highlight w:val="yellow"/>
        </w:rPr>
        <w:t>with drilled and countersunk mounting holes or concrete anchors.</w:t>
      </w:r>
    </w:p>
    <w:p w14:paraId="4C8319A6" w14:textId="31AD7132" w:rsidR="00EC756E" w:rsidRDefault="00EC756E" w:rsidP="00EC756E">
      <w:pPr>
        <w:pStyle w:val="BasicParagraph"/>
        <w:numPr>
          <w:ilvl w:val="0"/>
          <w:numId w:val="32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Pan: 16ga. </w:t>
      </w:r>
      <w:r w:rsidRPr="00746F88">
        <w:rPr>
          <w:rFonts w:ascii="ArialMT" w:hAnsi="ArialMT" w:cs="ArialMT"/>
          <w:sz w:val="20"/>
          <w:szCs w:val="20"/>
          <w:highlight w:val="yellow"/>
        </w:rPr>
        <w:t>304</w:t>
      </w:r>
      <w:r>
        <w:rPr>
          <w:rFonts w:ascii="ArialMT" w:hAnsi="ArialMT" w:cs="ArialMT"/>
          <w:sz w:val="20"/>
          <w:szCs w:val="20"/>
        </w:rPr>
        <w:t xml:space="preserve"> stainless steel cut to fit Inside leg of frame</w:t>
      </w:r>
    </w:p>
    <w:p w14:paraId="1C5DF1B8" w14:textId="77777777" w:rsidR="00EC756E" w:rsidRDefault="00EC756E" w:rsidP="00EC756E">
      <w:pPr>
        <w:pStyle w:val="BasicParagraph"/>
        <w:ind w:left="1440"/>
        <w:rPr>
          <w:rFonts w:ascii="ArialMT" w:hAnsi="ArialMT" w:cs="ArialMT"/>
          <w:sz w:val="20"/>
          <w:szCs w:val="20"/>
        </w:rPr>
      </w:pPr>
    </w:p>
    <w:p w14:paraId="1FC6B597" w14:textId="77777777" w:rsidR="00EC756E" w:rsidRPr="001B3442" w:rsidRDefault="00EC756E" w:rsidP="00EC756E">
      <w:pPr>
        <w:pStyle w:val="BasicParagraph"/>
        <w:rPr>
          <w:rFonts w:ascii="ArialMT" w:hAnsi="ArialMT" w:cs="ArialMT"/>
          <w:b/>
          <w:sz w:val="20"/>
          <w:szCs w:val="20"/>
        </w:rPr>
      </w:pPr>
      <w:r w:rsidRPr="001B3442">
        <w:rPr>
          <w:rFonts w:ascii="ArialMT" w:hAnsi="ArialMT" w:cs="ArialMT"/>
          <w:b/>
          <w:sz w:val="20"/>
          <w:szCs w:val="20"/>
        </w:rPr>
        <w:t>2.</w:t>
      </w:r>
      <w:r>
        <w:rPr>
          <w:rFonts w:ascii="ArialMT" w:hAnsi="ArialMT" w:cs="ArialMT"/>
          <w:b/>
          <w:sz w:val="20"/>
          <w:szCs w:val="20"/>
        </w:rPr>
        <w:t>1</w:t>
      </w:r>
      <w:r w:rsidRPr="001B3442">
        <w:rPr>
          <w:rFonts w:ascii="ArialMT" w:hAnsi="ArialMT" w:cs="ArialMT"/>
          <w:b/>
          <w:sz w:val="20"/>
          <w:szCs w:val="20"/>
        </w:rPr>
        <w:t xml:space="preserve"> Performance</w:t>
      </w:r>
    </w:p>
    <w:p w14:paraId="2531140F" w14:textId="77777777" w:rsidR="00EC756E" w:rsidRDefault="00EC756E" w:rsidP="00EC756E">
      <w:pPr>
        <w:pStyle w:val="BasicParagraph"/>
        <w:numPr>
          <w:ilvl w:val="0"/>
          <w:numId w:val="3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Entrance grilles capable of withstanding 300 </w:t>
      </w:r>
      <w:proofErr w:type="spellStart"/>
      <w:r>
        <w:rPr>
          <w:rFonts w:ascii="ArialMT" w:hAnsi="ArialMT" w:cs="ArialMT"/>
          <w:sz w:val="20"/>
          <w:szCs w:val="20"/>
        </w:rPr>
        <w:t>lb</w:t>
      </w:r>
      <w:proofErr w:type="spellEnd"/>
      <w:r>
        <w:rPr>
          <w:rFonts w:ascii="ArialMT" w:hAnsi="ArialMT" w:cs="ArialMT"/>
          <w:sz w:val="20"/>
          <w:szCs w:val="20"/>
        </w:rPr>
        <w:t>/sf pedestrian load, 1000 lb. rolling load using a 5" diameter x 2" wide polyurethane tread for 1,000 passes.</w:t>
      </w:r>
    </w:p>
    <w:p w14:paraId="66DB51BF" w14:textId="77777777" w:rsidR="00EC756E" w:rsidRDefault="00EC756E" w:rsidP="00EC756E">
      <w:pPr>
        <w:pStyle w:val="BasicParagraph"/>
        <w:numPr>
          <w:ilvl w:val="0"/>
          <w:numId w:val="3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Entrance grilles that meets or exceed the minimum Coefficient of Friction </w:t>
      </w:r>
      <w:proofErr w:type="gramStart"/>
      <w:r>
        <w:rPr>
          <w:rFonts w:ascii="ArialMT" w:hAnsi="ArialMT" w:cs="ArialMT"/>
          <w:sz w:val="20"/>
          <w:szCs w:val="20"/>
        </w:rPr>
        <w:t>of  0.60</w:t>
      </w:r>
      <w:proofErr w:type="gramEnd"/>
      <w:r>
        <w:rPr>
          <w:rFonts w:ascii="ArialMT" w:hAnsi="ArialMT" w:cs="ArialMT"/>
          <w:sz w:val="20"/>
          <w:szCs w:val="20"/>
        </w:rPr>
        <w:t xml:space="preserve"> as tested by the James Machine using </w:t>
      </w:r>
      <w:proofErr w:type="spellStart"/>
      <w:r>
        <w:rPr>
          <w:rFonts w:ascii="ArialMT" w:hAnsi="ArialMT" w:cs="ArialMT"/>
          <w:sz w:val="20"/>
          <w:szCs w:val="20"/>
        </w:rPr>
        <w:t>Neolite</w:t>
      </w:r>
      <w:proofErr w:type="spellEnd"/>
      <w:r>
        <w:rPr>
          <w:rFonts w:ascii="ArialMT" w:hAnsi="ArialMT" w:cs="ArialMT"/>
          <w:sz w:val="20"/>
          <w:szCs w:val="20"/>
        </w:rPr>
        <w:t xml:space="preserve"> in wet and dry applications.</w:t>
      </w:r>
    </w:p>
    <w:p w14:paraId="06DC057A" w14:textId="77777777" w:rsidR="00EC756E" w:rsidRDefault="00EC756E" w:rsidP="00EC756E">
      <w:pPr>
        <w:pStyle w:val="BasicParagraph"/>
        <w:numPr>
          <w:ilvl w:val="0"/>
          <w:numId w:val="3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Tolerances: Panels shall be designed and fabricated </w:t>
      </w:r>
      <w:proofErr w:type="gramStart"/>
      <w:r>
        <w:rPr>
          <w:rFonts w:ascii="ArialMT" w:hAnsi="ArialMT" w:cs="ArialMT"/>
          <w:sz w:val="20"/>
          <w:szCs w:val="20"/>
        </w:rPr>
        <w:t>so as to</w:t>
      </w:r>
      <w:proofErr w:type="gramEnd"/>
      <w:r>
        <w:rPr>
          <w:rFonts w:ascii="ArialMT" w:hAnsi="ArialMT" w:cs="ArialMT"/>
          <w:sz w:val="20"/>
          <w:szCs w:val="20"/>
        </w:rPr>
        <w:t xml:space="preserve"> ensure that the completed tread panels are within the tolerances specified herein while under a no-load condition: Panel length and width shall be within 1/8 inch plus or minus.</w:t>
      </w:r>
    </w:p>
    <w:p w14:paraId="27EB889E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Part 3: Execution </w:t>
      </w:r>
    </w:p>
    <w:p w14:paraId="3824EBF5" w14:textId="77777777" w:rsidR="00EC756E" w:rsidRDefault="00EC756E" w:rsidP="00EC756E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3.01 Examination </w:t>
      </w:r>
    </w:p>
    <w:p w14:paraId="7B7CDB62" w14:textId="77777777" w:rsidR="00EC756E" w:rsidRDefault="00EC756E" w:rsidP="00EC756E">
      <w:pPr>
        <w:pStyle w:val="BasicParagraph"/>
        <w:numPr>
          <w:ilvl w:val="0"/>
          <w:numId w:val="40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Verification of conditions: Examine areas and conditions under which work is to be performed and identify conditions detrimental to proper or timely completion. </w:t>
      </w:r>
    </w:p>
    <w:p w14:paraId="7FF94671" w14:textId="77777777" w:rsidR="00EC756E" w:rsidRDefault="00EC756E" w:rsidP="00EC756E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1. Do not proceed until unsatisfactory conditions have been corrected. </w:t>
      </w:r>
    </w:p>
    <w:p w14:paraId="19106965" w14:textId="77777777" w:rsidR="00EC756E" w:rsidRDefault="00EC756E" w:rsidP="00EC756E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3.02 Preparation </w:t>
      </w:r>
    </w:p>
    <w:p w14:paraId="25A80369" w14:textId="77777777" w:rsidR="00EC756E" w:rsidRDefault="00EC756E" w:rsidP="00EC756E">
      <w:pPr>
        <w:pStyle w:val="BasicParagraph"/>
        <w:numPr>
          <w:ilvl w:val="0"/>
          <w:numId w:val="41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Manufacturer shall offer assistance and guidance to provide a template of irregular   shaped grid assemblies to ensure a proper installation. </w:t>
      </w:r>
    </w:p>
    <w:p w14:paraId="3997A411" w14:textId="77777777" w:rsidR="00EC756E" w:rsidRDefault="00EC756E" w:rsidP="00EC756E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3.03 Installation </w:t>
      </w:r>
    </w:p>
    <w:p w14:paraId="097E009D" w14:textId="77777777" w:rsidR="00EC756E" w:rsidRDefault="00EC756E" w:rsidP="00EC756E">
      <w:pPr>
        <w:pStyle w:val="BasicParagraph"/>
        <w:numPr>
          <w:ilvl w:val="0"/>
          <w:numId w:val="42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Install the work of this section in strict accordance with the manufacturer’s recommendations. </w:t>
      </w:r>
    </w:p>
    <w:p w14:paraId="41EA31BF" w14:textId="77777777" w:rsidR="00EC756E" w:rsidRDefault="00EC756E" w:rsidP="00EC756E">
      <w:pPr>
        <w:pStyle w:val="BasicParagraph"/>
        <w:numPr>
          <w:ilvl w:val="0"/>
          <w:numId w:val="40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Set grid type at height recommended by manufacturer for most effective cleaning action. </w:t>
      </w:r>
    </w:p>
    <w:p w14:paraId="50833464" w14:textId="77777777" w:rsidR="00EC756E" w:rsidRDefault="00EC756E" w:rsidP="00EC756E">
      <w:pPr>
        <w:pStyle w:val="BasicParagraph"/>
        <w:numPr>
          <w:ilvl w:val="0"/>
          <w:numId w:val="40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Coordinate </w:t>
      </w:r>
      <w:proofErr w:type="gramStart"/>
      <w:r>
        <w:rPr>
          <w:rFonts w:ascii="ArialMT" w:hAnsi="ArialMT" w:cs="ArialMT"/>
          <w:sz w:val="20"/>
          <w:szCs w:val="20"/>
        </w:rPr>
        <w:t>top</w:t>
      </w:r>
      <w:proofErr w:type="gramEnd"/>
      <w:r>
        <w:rPr>
          <w:rFonts w:ascii="ArialMT" w:hAnsi="ArialMT" w:cs="ArialMT"/>
          <w:sz w:val="20"/>
          <w:szCs w:val="20"/>
        </w:rPr>
        <w:t xml:space="preserve"> of grid surfaces with bottom of doors that swing across to provide ample                                 clearance between door and grid. </w:t>
      </w:r>
    </w:p>
    <w:p w14:paraId="547DCF85" w14:textId="77777777" w:rsidR="00EC756E" w:rsidRDefault="00EC756E" w:rsidP="00EC756E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3.04 Cleaning </w:t>
      </w:r>
    </w:p>
    <w:p w14:paraId="798F106F" w14:textId="77777777" w:rsidR="00EC756E" w:rsidRDefault="00EC756E" w:rsidP="00EC756E">
      <w:pPr>
        <w:pStyle w:val="BasicParagraph"/>
        <w:numPr>
          <w:ilvl w:val="0"/>
          <w:numId w:val="43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</w:t>
      </w:r>
      <w:proofErr w:type="gramStart"/>
      <w:r>
        <w:rPr>
          <w:rFonts w:ascii="ArialMT" w:hAnsi="ArialMT" w:cs="ArialMT"/>
          <w:sz w:val="20"/>
          <w:szCs w:val="20"/>
        </w:rPr>
        <w:t>Clean</w:t>
      </w:r>
      <w:proofErr w:type="gramEnd"/>
      <w:r>
        <w:rPr>
          <w:rFonts w:ascii="ArialMT" w:hAnsi="ArialMT" w:cs="ArialMT"/>
          <w:sz w:val="20"/>
          <w:szCs w:val="20"/>
        </w:rPr>
        <w:t xml:space="preserve"> the tread surface and </w:t>
      </w:r>
      <w:proofErr w:type="gramStart"/>
      <w:r>
        <w:rPr>
          <w:rFonts w:ascii="ArialMT" w:hAnsi="ArialMT" w:cs="ArialMT"/>
          <w:sz w:val="20"/>
          <w:szCs w:val="20"/>
        </w:rPr>
        <w:t>recessed well</w:t>
      </w:r>
      <w:proofErr w:type="gramEnd"/>
      <w:r>
        <w:rPr>
          <w:rFonts w:ascii="ArialMT" w:hAnsi="ArialMT" w:cs="ArialMT"/>
          <w:sz w:val="20"/>
          <w:szCs w:val="20"/>
        </w:rPr>
        <w:t xml:space="preserve"> as frequently as recommended by manufacturer to reduce the effects of accumulated soiling that may hinder performance and lifetime. </w:t>
      </w:r>
    </w:p>
    <w:p w14:paraId="00765A7B" w14:textId="77777777" w:rsidR="00EC756E" w:rsidRDefault="00EC756E" w:rsidP="00EC756E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3.05 Protection </w:t>
      </w:r>
    </w:p>
    <w:p w14:paraId="5779C061" w14:textId="77777777" w:rsidR="00EC756E" w:rsidRDefault="00EC756E" w:rsidP="00EC756E">
      <w:pPr>
        <w:pStyle w:val="BasicParagraph"/>
        <w:numPr>
          <w:ilvl w:val="0"/>
          <w:numId w:val="4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After Installation of frame and concrete work It Is recommended to provide a temporary filler until surrounding work Is complete. </w:t>
      </w:r>
    </w:p>
    <w:p w14:paraId="74D61CB5" w14:textId="739B7025" w:rsidR="00EC756E" w:rsidRDefault="00EC756E" w:rsidP="00EC756E">
      <w:pPr>
        <w:pStyle w:val="BasicParagraph"/>
        <w:numPr>
          <w:ilvl w:val="0"/>
          <w:numId w:val="44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Final Installation of floor grating should not take place until </w:t>
      </w:r>
      <w:proofErr w:type="gramStart"/>
      <w:r>
        <w:rPr>
          <w:rFonts w:ascii="ArialMT" w:hAnsi="ArialMT" w:cs="ArialMT"/>
          <w:sz w:val="20"/>
          <w:szCs w:val="20"/>
        </w:rPr>
        <w:t>project</w:t>
      </w:r>
      <w:proofErr w:type="gramEnd"/>
      <w:r>
        <w:rPr>
          <w:rFonts w:ascii="ArialMT" w:hAnsi="ArialMT" w:cs="ArialMT"/>
          <w:sz w:val="20"/>
          <w:szCs w:val="20"/>
        </w:rPr>
        <w:t xml:space="preserve"> has reached substantial completion stage.</w:t>
      </w:r>
    </w:p>
    <w:p w14:paraId="2D2A27DD" w14:textId="45481CD5" w:rsidR="00EC756E" w:rsidRDefault="00EC756E" w:rsidP="00EC756E">
      <w:pPr>
        <w:pStyle w:val="BasicParagraph"/>
        <w:ind w:left="1440"/>
        <w:rPr>
          <w:rFonts w:ascii="ArialMT" w:hAnsi="ArialMT" w:cs="ArialMT"/>
          <w:sz w:val="20"/>
          <w:szCs w:val="20"/>
        </w:rPr>
      </w:pPr>
    </w:p>
    <w:p w14:paraId="7A86DF28" w14:textId="232C022F" w:rsidR="00EC756E" w:rsidRDefault="00EC756E" w:rsidP="00EC756E">
      <w:pPr>
        <w:pStyle w:val="BasicParagraph"/>
        <w:ind w:left="1440"/>
        <w:rPr>
          <w:rFonts w:ascii="ArialMT" w:hAnsi="ArialMT" w:cs="ArialMT"/>
          <w:sz w:val="20"/>
          <w:szCs w:val="20"/>
        </w:rPr>
      </w:pPr>
    </w:p>
    <w:p w14:paraId="7D9710B2" w14:textId="77777777" w:rsidR="00EC756E" w:rsidRPr="001F0794" w:rsidRDefault="00EC756E" w:rsidP="00EC756E">
      <w:pPr>
        <w:pStyle w:val="BasicParagraph"/>
        <w:jc w:val="center"/>
        <w:rPr>
          <w:rFonts w:ascii="Arial" w:hAnsi="Arial"/>
          <w:b/>
        </w:rPr>
      </w:pPr>
      <w:r w:rsidRPr="001F0794">
        <w:rPr>
          <w:rFonts w:ascii="Arial" w:hAnsi="Arial"/>
          <w:b/>
        </w:rPr>
        <w:t>END OF SECTION</w:t>
      </w:r>
      <w:r w:rsidRPr="001F0794">
        <w:rPr>
          <w:rFonts w:ascii="Arial" w:hAnsi="Arial" w:cs="ArialMT"/>
          <w:b/>
        </w:rPr>
        <w:t xml:space="preserve"> </w:t>
      </w:r>
    </w:p>
    <w:p w14:paraId="6A5C9A44" w14:textId="77777777" w:rsidR="00EC756E" w:rsidRDefault="00EC756E" w:rsidP="00EC756E">
      <w:pPr>
        <w:pStyle w:val="BasicParagraph"/>
        <w:ind w:left="1440"/>
        <w:jc w:val="center"/>
        <w:rPr>
          <w:rFonts w:ascii="ArialMT" w:hAnsi="ArialMT" w:cs="ArialMT"/>
          <w:sz w:val="20"/>
          <w:szCs w:val="20"/>
        </w:rPr>
      </w:pPr>
    </w:p>
    <w:p w14:paraId="55183E65" w14:textId="77777777" w:rsidR="00EC756E" w:rsidRDefault="00EC756E" w:rsidP="00EC756E">
      <w:pPr>
        <w:pStyle w:val="BasicParagraph"/>
        <w:rPr>
          <w:rFonts w:ascii="ArialMT" w:hAnsi="ArialMT" w:cs="ArialMT"/>
          <w:sz w:val="20"/>
          <w:szCs w:val="20"/>
        </w:rPr>
      </w:pPr>
    </w:p>
    <w:p w14:paraId="1E1E7F3C" w14:textId="77777777" w:rsidR="00EC756E" w:rsidRDefault="00EC756E" w:rsidP="00EC756E">
      <w:pPr>
        <w:pStyle w:val="BasicParagraph"/>
        <w:rPr>
          <w:rFonts w:ascii="ArialMT" w:hAnsi="ArialMT" w:cs="ArialMT"/>
          <w:sz w:val="20"/>
          <w:szCs w:val="20"/>
        </w:rPr>
      </w:pPr>
    </w:p>
    <w:p w14:paraId="2464FBEF" w14:textId="77777777" w:rsidR="00A82AAC" w:rsidRPr="00DC14C1" w:rsidRDefault="00A82AAC" w:rsidP="00DC14C1"/>
    <w:sectPr w:rsidR="00A82AAC" w:rsidRPr="00DC14C1" w:rsidSect="00CA6520">
      <w:headerReference w:type="default" r:id="rId7"/>
      <w:headerReference w:type="first" r:id="rId8"/>
      <w:pgSz w:w="12240" w:h="15840" w:code="1"/>
      <w:pgMar w:top="1440" w:right="1440" w:bottom="900" w:left="1440" w:header="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1CE2" w14:textId="77777777" w:rsidR="00DC3ABD" w:rsidRDefault="00DC3ABD">
      <w:pPr>
        <w:spacing w:after="0" w:line="240" w:lineRule="auto"/>
      </w:pPr>
      <w:r>
        <w:separator/>
      </w:r>
    </w:p>
  </w:endnote>
  <w:endnote w:type="continuationSeparator" w:id="0">
    <w:p w14:paraId="603AF56E" w14:textId="77777777" w:rsidR="00DC3ABD" w:rsidRDefault="00DC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621C" w14:textId="77777777" w:rsidR="00DC3ABD" w:rsidRDefault="00DC3ABD">
      <w:pPr>
        <w:spacing w:after="0" w:line="240" w:lineRule="auto"/>
      </w:pPr>
      <w:r>
        <w:separator/>
      </w:r>
    </w:p>
  </w:footnote>
  <w:footnote w:type="continuationSeparator" w:id="0">
    <w:p w14:paraId="6DE1F309" w14:textId="77777777" w:rsidR="00DC3ABD" w:rsidRDefault="00DC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5B57" w14:textId="77777777" w:rsidR="00FF06BA" w:rsidRDefault="00FF06BA" w:rsidP="00CA6520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C480" w14:textId="77777777" w:rsidR="00FF06BA" w:rsidRDefault="00FF06BA" w:rsidP="00CA6520">
    <w:pPr>
      <w:pStyle w:val="Header"/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BA0EAF"/>
    <w:multiLevelType w:val="multilevel"/>
    <w:tmpl w:val="07C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53713A"/>
    <w:multiLevelType w:val="hybridMultilevel"/>
    <w:tmpl w:val="59E069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681F4F"/>
    <w:multiLevelType w:val="hybridMultilevel"/>
    <w:tmpl w:val="A4969F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90204"/>
    <w:multiLevelType w:val="hybridMultilevel"/>
    <w:tmpl w:val="BE2A066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D92BE3"/>
    <w:multiLevelType w:val="hybridMultilevel"/>
    <w:tmpl w:val="44805BD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C4744E"/>
    <w:multiLevelType w:val="hybridMultilevel"/>
    <w:tmpl w:val="D5248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7A521F"/>
    <w:multiLevelType w:val="hybridMultilevel"/>
    <w:tmpl w:val="2B20B2E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650D12"/>
    <w:multiLevelType w:val="hybridMultilevel"/>
    <w:tmpl w:val="2DE8718A"/>
    <w:lvl w:ilvl="0" w:tplc="911ECCA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3" w15:restartNumberingAfterBreak="0">
    <w:nsid w:val="1DB73BE0"/>
    <w:multiLevelType w:val="hybridMultilevel"/>
    <w:tmpl w:val="8BF0FD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2C928CF"/>
    <w:multiLevelType w:val="hybridMultilevel"/>
    <w:tmpl w:val="E648DC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614CCA"/>
    <w:multiLevelType w:val="hybridMultilevel"/>
    <w:tmpl w:val="5FC8112E"/>
    <w:lvl w:ilvl="0" w:tplc="8A30F6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304A52EB"/>
    <w:multiLevelType w:val="hybridMultilevel"/>
    <w:tmpl w:val="1076E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92590F"/>
    <w:multiLevelType w:val="hybridMultilevel"/>
    <w:tmpl w:val="221862F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DE0859"/>
    <w:multiLevelType w:val="multilevel"/>
    <w:tmpl w:val="BD54E75C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9" w15:restartNumberingAfterBreak="0">
    <w:nsid w:val="4E3E5A3B"/>
    <w:multiLevelType w:val="hybridMultilevel"/>
    <w:tmpl w:val="13202FA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966530"/>
    <w:multiLevelType w:val="hybridMultilevel"/>
    <w:tmpl w:val="8E76CEDA"/>
    <w:lvl w:ilvl="0" w:tplc="F81CE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42335"/>
    <w:multiLevelType w:val="hybridMultilevel"/>
    <w:tmpl w:val="44805B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E80A87"/>
    <w:multiLevelType w:val="hybridMultilevel"/>
    <w:tmpl w:val="41CC95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12419E"/>
    <w:multiLevelType w:val="hybridMultilevel"/>
    <w:tmpl w:val="C9185C4A"/>
    <w:lvl w:ilvl="0" w:tplc="A7E8062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4" w15:restartNumberingAfterBreak="0">
    <w:nsid w:val="5DE14BAA"/>
    <w:multiLevelType w:val="hybridMultilevel"/>
    <w:tmpl w:val="FF420A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C03BA3"/>
    <w:multiLevelType w:val="hybridMultilevel"/>
    <w:tmpl w:val="C156959E"/>
    <w:lvl w:ilvl="0" w:tplc="BD32DF28">
      <w:numFmt w:val="bullet"/>
      <w:lvlText w:val="–"/>
      <w:lvlJc w:val="left"/>
      <w:pPr>
        <w:ind w:left="4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07B0716"/>
    <w:multiLevelType w:val="hybridMultilevel"/>
    <w:tmpl w:val="C83E670A"/>
    <w:lvl w:ilvl="0" w:tplc="108E8B62">
      <w:start w:val="1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7" w15:restartNumberingAfterBreak="0">
    <w:nsid w:val="644B6B00"/>
    <w:multiLevelType w:val="hybridMultilevel"/>
    <w:tmpl w:val="FBE29994"/>
    <w:lvl w:ilvl="0" w:tplc="3C501F7A">
      <w:start w:val="2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8" w15:restartNumberingAfterBreak="0">
    <w:nsid w:val="67087B17"/>
    <w:multiLevelType w:val="hybridMultilevel"/>
    <w:tmpl w:val="442248C0"/>
    <w:lvl w:ilvl="0" w:tplc="AB823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60410E"/>
    <w:multiLevelType w:val="hybridMultilevel"/>
    <w:tmpl w:val="870C4B0E"/>
    <w:lvl w:ilvl="0" w:tplc="4914D8B0">
      <w:start w:val="3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30" w15:restartNumberingAfterBreak="0">
    <w:nsid w:val="6B2F459F"/>
    <w:multiLevelType w:val="multilevel"/>
    <w:tmpl w:val="B92C8180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ManuSpec2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31" w15:restartNumberingAfterBreak="0">
    <w:nsid w:val="6D0D69F3"/>
    <w:multiLevelType w:val="hybridMultilevel"/>
    <w:tmpl w:val="75640CF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DA75C3"/>
    <w:multiLevelType w:val="hybridMultilevel"/>
    <w:tmpl w:val="CAD6F7A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0E019E"/>
    <w:multiLevelType w:val="hybridMultilevel"/>
    <w:tmpl w:val="8EF49780"/>
    <w:lvl w:ilvl="0" w:tplc="1EA891E6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4" w15:restartNumberingAfterBreak="0">
    <w:nsid w:val="74664AA4"/>
    <w:multiLevelType w:val="hybridMultilevel"/>
    <w:tmpl w:val="FAF889B8"/>
    <w:lvl w:ilvl="0" w:tplc="63EA882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5" w15:restartNumberingAfterBreak="0">
    <w:nsid w:val="76A27067"/>
    <w:multiLevelType w:val="hybridMultilevel"/>
    <w:tmpl w:val="D31C55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1E6A56"/>
    <w:multiLevelType w:val="hybridMultilevel"/>
    <w:tmpl w:val="381841E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7826917">
    <w:abstractNumId w:val="30"/>
  </w:num>
  <w:num w:numId="2" w16cid:durableId="2083006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4885099">
    <w:abstractNumId w:val="5"/>
  </w:num>
  <w:num w:numId="4" w16cid:durableId="12475002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3490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536742">
    <w:abstractNumId w:val="29"/>
  </w:num>
  <w:num w:numId="7" w16cid:durableId="898515726">
    <w:abstractNumId w:val="18"/>
  </w:num>
  <w:num w:numId="8" w16cid:durableId="1523779955">
    <w:abstractNumId w:val="30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1791587827">
    <w:abstractNumId w:val="30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0" w16cid:durableId="91902072">
    <w:abstractNumId w:val="15"/>
  </w:num>
  <w:num w:numId="11" w16cid:durableId="2853581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35035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7048920">
    <w:abstractNumId w:val="16"/>
  </w:num>
  <w:num w:numId="14" w16cid:durableId="21421921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9910848">
    <w:abstractNumId w:val="34"/>
  </w:num>
  <w:num w:numId="16" w16cid:durableId="1046376151">
    <w:abstractNumId w:val="26"/>
  </w:num>
  <w:num w:numId="17" w16cid:durableId="1303924876">
    <w:abstractNumId w:val="23"/>
  </w:num>
  <w:num w:numId="18" w16cid:durableId="446630926">
    <w:abstractNumId w:val="33"/>
  </w:num>
  <w:num w:numId="19" w16cid:durableId="421611689">
    <w:abstractNumId w:val="27"/>
  </w:num>
  <w:num w:numId="20" w16cid:durableId="1599604680">
    <w:abstractNumId w:val="12"/>
  </w:num>
  <w:num w:numId="21" w16cid:durableId="622804144">
    <w:abstractNumId w:val="0"/>
  </w:num>
  <w:num w:numId="22" w16cid:durableId="24985137">
    <w:abstractNumId w:val="1"/>
  </w:num>
  <w:num w:numId="23" w16cid:durableId="723915866">
    <w:abstractNumId w:val="2"/>
  </w:num>
  <w:num w:numId="24" w16cid:durableId="177087439">
    <w:abstractNumId w:val="3"/>
  </w:num>
  <w:num w:numId="25" w16cid:durableId="1400250716">
    <w:abstractNumId w:val="4"/>
  </w:num>
  <w:num w:numId="26" w16cid:durableId="1414738243">
    <w:abstractNumId w:val="28"/>
  </w:num>
  <w:num w:numId="27" w16cid:durableId="1133600204">
    <w:abstractNumId w:val="13"/>
  </w:num>
  <w:num w:numId="28" w16cid:durableId="343871174">
    <w:abstractNumId w:val="10"/>
  </w:num>
  <w:num w:numId="29" w16cid:durableId="1608191187">
    <w:abstractNumId w:val="7"/>
  </w:num>
  <w:num w:numId="30" w16cid:durableId="242955693">
    <w:abstractNumId w:val="35"/>
  </w:num>
  <w:num w:numId="31" w16cid:durableId="489371520">
    <w:abstractNumId w:val="22"/>
  </w:num>
  <w:num w:numId="32" w16cid:durableId="1845975713">
    <w:abstractNumId w:val="14"/>
  </w:num>
  <w:num w:numId="33" w16cid:durableId="1323580210">
    <w:abstractNumId w:val="17"/>
  </w:num>
  <w:num w:numId="34" w16cid:durableId="1099639003">
    <w:abstractNumId w:val="11"/>
  </w:num>
  <w:num w:numId="35" w16cid:durableId="1212426531">
    <w:abstractNumId w:val="19"/>
  </w:num>
  <w:num w:numId="36" w16cid:durableId="1731533157">
    <w:abstractNumId w:val="25"/>
  </w:num>
  <w:num w:numId="37" w16cid:durableId="861363825">
    <w:abstractNumId w:val="36"/>
  </w:num>
  <w:num w:numId="38" w16cid:durableId="1511213479">
    <w:abstractNumId w:val="32"/>
  </w:num>
  <w:num w:numId="39" w16cid:durableId="1731419408">
    <w:abstractNumId w:val="6"/>
  </w:num>
  <w:num w:numId="40" w16cid:durableId="1371220721">
    <w:abstractNumId w:val="24"/>
  </w:num>
  <w:num w:numId="41" w16cid:durableId="749814031">
    <w:abstractNumId w:val="31"/>
  </w:num>
  <w:num w:numId="42" w16cid:durableId="544948129">
    <w:abstractNumId w:val="8"/>
  </w:num>
  <w:num w:numId="43" w16cid:durableId="1452506551">
    <w:abstractNumId w:val="21"/>
  </w:num>
  <w:num w:numId="44" w16cid:durableId="9589907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04"/>
    <w:rsid w:val="000201AA"/>
    <w:rsid w:val="0006057B"/>
    <w:rsid w:val="00065FE5"/>
    <w:rsid w:val="00073434"/>
    <w:rsid w:val="000D4DF0"/>
    <w:rsid w:val="00136517"/>
    <w:rsid w:val="00167A48"/>
    <w:rsid w:val="00177A6B"/>
    <w:rsid w:val="00181699"/>
    <w:rsid w:val="001836AD"/>
    <w:rsid w:val="002072AF"/>
    <w:rsid w:val="00215C77"/>
    <w:rsid w:val="002241FB"/>
    <w:rsid w:val="00230458"/>
    <w:rsid w:val="00311046"/>
    <w:rsid w:val="003357ED"/>
    <w:rsid w:val="00360703"/>
    <w:rsid w:val="003710BF"/>
    <w:rsid w:val="00373210"/>
    <w:rsid w:val="003978BA"/>
    <w:rsid w:val="00456250"/>
    <w:rsid w:val="0046209D"/>
    <w:rsid w:val="00471A57"/>
    <w:rsid w:val="004A72C2"/>
    <w:rsid w:val="005211B0"/>
    <w:rsid w:val="00554FA7"/>
    <w:rsid w:val="0058172C"/>
    <w:rsid w:val="005C133E"/>
    <w:rsid w:val="00612C13"/>
    <w:rsid w:val="00653304"/>
    <w:rsid w:val="00687DB7"/>
    <w:rsid w:val="006B67D8"/>
    <w:rsid w:val="006C5931"/>
    <w:rsid w:val="006E79B6"/>
    <w:rsid w:val="00701A89"/>
    <w:rsid w:val="007213D5"/>
    <w:rsid w:val="00732807"/>
    <w:rsid w:val="00750D49"/>
    <w:rsid w:val="007756E1"/>
    <w:rsid w:val="007808BA"/>
    <w:rsid w:val="00781333"/>
    <w:rsid w:val="007B5BD1"/>
    <w:rsid w:val="007C3425"/>
    <w:rsid w:val="008071FE"/>
    <w:rsid w:val="008D2602"/>
    <w:rsid w:val="008D625D"/>
    <w:rsid w:val="008D6733"/>
    <w:rsid w:val="00934840"/>
    <w:rsid w:val="00956FC4"/>
    <w:rsid w:val="00961601"/>
    <w:rsid w:val="00981168"/>
    <w:rsid w:val="00A06C54"/>
    <w:rsid w:val="00A17712"/>
    <w:rsid w:val="00A82AAC"/>
    <w:rsid w:val="00A82BCF"/>
    <w:rsid w:val="00AB6CA6"/>
    <w:rsid w:val="00AC3BEE"/>
    <w:rsid w:val="00AD48D3"/>
    <w:rsid w:val="00AE36B3"/>
    <w:rsid w:val="00B02AD2"/>
    <w:rsid w:val="00B35358"/>
    <w:rsid w:val="00B45DF9"/>
    <w:rsid w:val="00B720BF"/>
    <w:rsid w:val="00B923E6"/>
    <w:rsid w:val="00BA6D34"/>
    <w:rsid w:val="00BC4D30"/>
    <w:rsid w:val="00BD63B1"/>
    <w:rsid w:val="00C07520"/>
    <w:rsid w:val="00C264B9"/>
    <w:rsid w:val="00C80802"/>
    <w:rsid w:val="00CA6520"/>
    <w:rsid w:val="00CF4B1A"/>
    <w:rsid w:val="00D11523"/>
    <w:rsid w:val="00D14068"/>
    <w:rsid w:val="00D33A55"/>
    <w:rsid w:val="00DB5F27"/>
    <w:rsid w:val="00DC14C1"/>
    <w:rsid w:val="00DC3ABD"/>
    <w:rsid w:val="00DD08B0"/>
    <w:rsid w:val="00DF7066"/>
    <w:rsid w:val="00E07A59"/>
    <w:rsid w:val="00E14024"/>
    <w:rsid w:val="00E20357"/>
    <w:rsid w:val="00E23E87"/>
    <w:rsid w:val="00E86B96"/>
    <w:rsid w:val="00EA74BF"/>
    <w:rsid w:val="00EB3C9D"/>
    <w:rsid w:val="00EC38A2"/>
    <w:rsid w:val="00EC756E"/>
    <w:rsid w:val="00F00797"/>
    <w:rsid w:val="00F53B47"/>
    <w:rsid w:val="00F65D29"/>
    <w:rsid w:val="00F803B5"/>
    <w:rsid w:val="00F877AC"/>
    <w:rsid w:val="00FD65B1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36DC3"/>
  <w15:docId w15:val="{5F531473-0539-41B9-AD23-93619CE7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Section">
    <w:name w:val="HdgSection"/>
    <w:basedOn w:val="Normal"/>
    <w:rsid w:val="00653304"/>
    <w:pPr>
      <w:widowControl w:val="0"/>
      <w:spacing w:after="0" w:line="280" w:lineRule="exact"/>
      <w:jc w:val="center"/>
    </w:pPr>
    <w:rPr>
      <w:rFonts w:eastAsia="Times New Roman" w:cs="Times New Roman"/>
      <w:b/>
      <w:caps/>
      <w:snapToGrid w:val="0"/>
      <w:sz w:val="18"/>
    </w:rPr>
  </w:style>
  <w:style w:type="paragraph" w:customStyle="1" w:styleId="ManuSpec1">
    <w:name w:val="ManuSpec[1]"/>
    <w:basedOn w:val="Normal"/>
    <w:rsid w:val="00653304"/>
    <w:pPr>
      <w:widowControl w:val="0"/>
      <w:spacing w:before="100" w:after="0" w:line="240" w:lineRule="auto"/>
      <w:outlineLvl w:val="0"/>
    </w:pPr>
    <w:rPr>
      <w:rFonts w:eastAsia="Times New Roman" w:cs="Times New Roman"/>
      <w:b/>
      <w:snapToGrid w:val="0"/>
      <w:sz w:val="18"/>
    </w:rPr>
  </w:style>
  <w:style w:type="paragraph" w:customStyle="1" w:styleId="ManuSpec2">
    <w:name w:val="ManuSpec[2]"/>
    <w:basedOn w:val="Normal"/>
    <w:rsid w:val="00653304"/>
    <w:pPr>
      <w:widowControl w:val="0"/>
      <w:numPr>
        <w:ilvl w:val="1"/>
        <w:numId w:val="1"/>
      </w:numPr>
      <w:tabs>
        <w:tab w:val="clear" w:pos="720"/>
        <w:tab w:val="left" w:pos="504"/>
      </w:tabs>
      <w:spacing w:before="100" w:after="0" w:line="240" w:lineRule="auto"/>
      <w:ind w:left="0" w:firstLine="0"/>
      <w:outlineLvl w:val="1"/>
    </w:pPr>
    <w:rPr>
      <w:rFonts w:eastAsia="Times New Roman" w:cs="Times New Roman"/>
      <w:snapToGrid w:val="0"/>
      <w:sz w:val="18"/>
    </w:rPr>
  </w:style>
  <w:style w:type="paragraph" w:customStyle="1" w:styleId="ManuSpec3">
    <w:name w:val="ManuSpec[3]"/>
    <w:basedOn w:val="Normal"/>
    <w:rsid w:val="00653304"/>
    <w:pPr>
      <w:widowControl w:val="0"/>
      <w:tabs>
        <w:tab w:val="left" w:pos="936"/>
        <w:tab w:val="num" w:pos="2160"/>
      </w:tabs>
      <w:spacing w:before="100" w:after="0" w:line="240" w:lineRule="auto"/>
      <w:ind w:left="936" w:hanging="432"/>
      <w:outlineLvl w:val="2"/>
    </w:pPr>
    <w:rPr>
      <w:rFonts w:eastAsia="Times New Roman" w:cs="Times New Roman"/>
      <w:snapToGrid w:val="0"/>
      <w:sz w:val="18"/>
    </w:rPr>
  </w:style>
  <w:style w:type="paragraph" w:customStyle="1" w:styleId="ManuSpec4">
    <w:name w:val="ManuSpec[4]"/>
    <w:basedOn w:val="Normal"/>
    <w:rsid w:val="00653304"/>
    <w:pPr>
      <w:widowControl w:val="0"/>
      <w:tabs>
        <w:tab w:val="left" w:pos="1368"/>
        <w:tab w:val="num" w:pos="2880"/>
      </w:tabs>
      <w:spacing w:before="100" w:after="0" w:line="240" w:lineRule="auto"/>
      <w:ind w:left="1368" w:hanging="432"/>
      <w:outlineLvl w:val="3"/>
    </w:pPr>
    <w:rPr>
      <w:rFonts w:eastAsia="Times New Roman" w:cs="Times New Roman"/>
      <w:snapToGrid w:val="0"/>
      <w:sz w:val="18"/>
    </w:rPr>
  </w:style>
  <w:style w:type="paragraph" w:customStyle="1" w:styleId="SpecNotes">
    <w:name w:val="SpecNotes"/>
    <w:basedOn w:val="Normal"/>
    <w:rsid w:val="00653304"/>
    <w:pPr>
      <w:widowControl w:val="0"/>
      <w:spacing w:before="160" w:after="160" w:line="240" w:lineRule="auto"/>
    </w:pPr>
    <w:rPr>
      <w:rFonts w:eastAsia="Times New Roman" w:cs="Times New Roman"/>
      <w:snapToGrid w:val="0"/>
      <w:sz w:val="18"/>
    </w:rPr>
  </w:style>
  <w:style w:type="paragraph" w:customStyle="1" w:styleId="CompanyInfo">
    <w:name w:val="CompanyInfo"/>
    <w:basedOn w:val="Normal"/>
    <w:rsid w:val="00B02AD2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18"/>
    </w:rPr>
  </w:style>
  <w:style w:type="paragraph" w:customStyle="1" w:styleId="ManuSpec5">
    <w:name w:val="ManuSpec[5]"/>
    <w:basedOn w:val="Normal"/>
    <w:rsid w:val="00456250"/>
    <w:pPr>
      <w:widowControl w:val="0"/>
      <w:tabs>
        <w:tab w:val="left" w:pos="1800"/>
        <w:tab w:val="num" w:pos="3600"/>
      </w:tabs>
      <w:spacing w:before="100" w:after="0" w:line="240" w:lineRule="auto"/>
      <w:ind w:left="1800" w:hanging="432"/>
      <w:outlineLvl w:val="4"/>
    </w:pPr>
    <w:rPr>
      <w:rFonts w:eastAsia="Times New Roman" w:cs="Times New Roman"/>
      <w:snapToGrid w:val="0"/>
      <w:sz w:val="18"/>
    </w:rPr>
  </w:style>
  <w:style w:type="character" w:customStyle="1" w:styleId="Hypertext">
    <w:name w:val="Hypertext"/>
    <w:rsid w:val="00456250"/>
    <w:rPr>
      <w:color w:val="0000FF"/>
      <w:u w:val="single"/>
    </w:rPr>
  </w:style>
  <w:style w:type="paragraph" w:styleId="NoSpacing">
    <w:name w:val="No Spacing"/>
    <w:uiPriority w:val="1"/>
    <w:qFormat/>
    <w:rsid w:val="00215C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20"/>
  </w:style>
  <w:style w:type="paragraph" w:styleId="Footer">
    <w:name w:val="footer"/>
    <w:basedOn w:val="Normal"/>
    <w:link w:val="Foot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20"/>
  </w:style>
  <w:style w:type="paragraph" w:customStyle="1" w:styleId="BasicParagraph">
    <w:name w:val="[Basic Paragraph]"/>
    <w:basedOn w:val="Normal"/>
    <w:uiPriority w:val="99"/>
    <w:rsid w:val="004620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 Screen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clarke</dc:creator>
  <cp:lastModifiedBy>Brenda McCarty</cp:lastModifiedBy>
  <cp:revision>2</cp:revision>
  <cp:lastPrinted>2009-03-25T15:49:00Z</cp:lastPrinted>
  <dcterms:created xsi:type="dcterms:W3CDTF">2023-09-18T19:19:00Z</dcterms:created>
  <dcterms:modified xsi:type="dcterms:W3CDTF">2023-09-18T19:19:00Z</dcterms:modified>
</cp:coreProperties>
</file>